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6A04" w:rsidRDefault="00DB6A04" w:rsidP="00DB6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04">
        <w:rPr>
          <w:rFonts w:ascii="Times New Roman" w:hAnsi="Times New Roman" w:cs="Times New Roman"/>
          <w:b/>
          <w:sz w:val="28"/>
          <w:szCs w:val="28"/>
        </w:rPr>
        <w:t>Расписание ЕГЭ в 2014 году</w:t>
      </w:r>
    </w:p>
    <w:tbl>
      <w:tblPr>
        <w:tblW w:w="9152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6884"/>
      </w:tblGrid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</w:rPr>
              <w:t>Д</w:t>
            </w:r>
            <w:r w:rsidRPr="00DB6A04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</w:rPr>
              <w:t>ата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</w:rPr>
              <w:t>                                        ЕГЭ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9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jc w:val="center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</w:rPr>
              <w:t>Досрочный период</w:t>
            </w:r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br/>
              <w:t>Д</w:t>
            </w:r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ля обучающихся, освоивших основные общеобразовательные программы среднего (полного) общего образования и допущенных в установленном порядке к государственной (итоговой) аттестации (далее – выпускники текущего года), которым предоставляется право на досрочное прохождение государственной (итоговой) аттестации в форме ЕГЭ: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20 апреля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вс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21 апреля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пн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русский язык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вт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23 апреля (</w:t>
            </w:r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ср</w:t>
            </w:r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24 апреля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чт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иностранные языки (английский, французский, немецкий, испанский языки), география,  химия,  история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25 апреля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пт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26 апреля (су)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27 апреля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вс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28 апреля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пн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математика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29 апреля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вт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30 апреля (</w:t>
            </w:r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ср</w:t>
            </w:r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1 мая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чт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2 мая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пт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3 мая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сб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4 мая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вс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5 мая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пн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информатика и ИКТ, биология, обществознание, литература, физика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6 мая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вт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7 мая (</w:t>
            </w:r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ср</w:t>
            </w:r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8 мая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чт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резерв: по всем предметам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9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</w:rPr>
              <w:t>Основной период</w:t>
            </w:r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br/>
              <w:t>Д</w:t>
            </w:r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 xml:space="preserve">ля выпускников текущего года; обучающихся образовательных учреждений начального профессионального и среднего профессионального образования, освоивших федеральный государственный образовательный стандарт среднего (полного) общего образования в пределах основных профессиональных образовательных программ; выпускников образовательных учреждений прошлых лет, имеющих документ о среднем (полном) общем, начальном профессиональном или среднем профессиональном образовании, в том числе лиц, у которых срок действия ранее полученного свидетельства о результатах ЕГЭ не истек (далее - выпускники прошлых лет); граждан, имеющих среднее </w:t>
            </w: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lastRenderedPageBreak/>
              <w:t>(полное) общее образование, полученное в образовательных учреждениях иностранных государств: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lastRenderedPageBreak/>
              <w:t>25 мая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вс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26 мая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пн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география, литература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27 мая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вт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28 мая (</w:t>
            </w:r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ср</w:t>
            </w:r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29 мая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чт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русский язык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30 мая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пт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31 мая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сб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1 июня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вс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2 июня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пн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иностранные языки (английский, французский, немецкий, испанский языки), физика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3 июня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вт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4 июня (</w:t>
            </w:r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ср</w:t>
            </w:r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5 июня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чт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математика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6 июня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пт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7 июня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сб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8 июня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вс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9 июня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пн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информатика, биология, история 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10 июня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вт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11 июня (</w:t>
            </w:r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ср</w:t>
            </w:r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обществознание, химия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12 июня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чт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 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13 июня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пт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14 июня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сб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15 июня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вс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16 июня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пн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резерв: иностранные языки (английский, французский, немецкий, испанский языки), обществознание, биология информатика и ИКТ</w:t>
            </w:r>
            <w:proofErr w:type="gramEnd"/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17 июня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вт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резерв: география, химия, литература, история, физика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18 июня (</w:t>
            </w:r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ср</w:t>
            </w:r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резерв: русский язык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19 июня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чт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резерв: математика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9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jc w:val="center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</w:rPr>
              <w:t>Дополнительный период</w:t>
            </w:r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br/>
              <w:t>Д</w:t>
            </w:r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 xml:space="preserve">ля выпускников прошлых лет, выпускников образовательных учреждений начального профессионального и среднего профессионального образования, граждан, имеющих среднее (полное) общее образование, полученное в образовательных учреждениях иностранных государств, не имевших </w:t>
            </w: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lastRenderedPageBreak/>
              <w:t>возможности участвовать в ЕГЭ в сроки, установленные для основного периода.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lastRenderedPageBreak/>
              <w:t>7 июля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пн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русский язык, химия, информатика и ИКТ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8 июля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вт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9 июля (</w:t>
            </w:r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ср</w:t>
            </w:r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математика, география, иностранные языки (английский, французский, немецкий, испанский языки)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10 июля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чт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11 июля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пт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обществознание, литература, физика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12 июля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сб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13 июля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вс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14 июля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пн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before="136" w:after="100" w:afterAutospacing="1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биология, история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15 июля (</w:t>
            </w:r>
            <w:proofErr w:type="spellStart"/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вт</w:t>
            </w:r>
            <w:proofErr w:type="spellEnd"/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 </w:t>
            </w:r>
          </w:p>
        </w:tc>
      </w:tr>
      <w:tr w:rsidR="00DB6A04" w:rsidRPr="00DB6A04" w:rsidTr="00DB6A04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16 июля (</w:t>
            </w:r>
            <w:proofErr w:type="gramStart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ср</w:t>
            </w:r>
            <w:proofErr w:type="gramEnd"/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04" w:rsidRPr="00DB6A04" w:rsidRDefault="00DB6A04" w:rsidP="00DB6A04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</w:rPr>
            </w:pPr>
            <w:r w:rsidRPr="00DB6A04">
              <w:rPr>
                <w:rFonts w:ascii="Arial" w:eastAsia="Times New Roman" w:hAnsi="Arial" w:cs="Arial"/>
                <w:color w:val="333366"/>
                <w:sz w:val="24"/>
                <w:szCs w:val="24"/>
              </w:rPr>
              <w:t>резерв: по всем предметам</w:t>
            </w:r>
          </w:p>
        </w:tc>
      </w:tr>
    </w:tbl>
    <w:p w:rsidR="00DB6A04" w:rsidRDefault="00DB6A04"/>
    <w:sectPr w:rsidR="00DB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B6A04"/>
    <w:rsid w:val="00DB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2014-01-27T21:03:00Z</dcterms:created>
  <dcterms:modified xsi:type="dcterms:W3CDTF">2014-01-27T21:04:00Z</dcterms:modified>
</cp:coreProperties>
</file>