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ABC" w:rsidRDefault="00FA5DD5">
      <w:r>
        <w:t>И</w:t>
      </w:r>
      <w:bookmarkStart w:id="0" w:name="_GoBack"/>
      <w:bookmarkEnd w:id="0"/>
      <w:r w:rsidRPr="00FA5DD5">
        <w:t>нформируем, что за 8 месяцев 2025 г. на территории Республики Коми зарегистрировано 111 (АППГ - 89) ДТП с участием детей и подростков в возрасте до 16 лет, в результате которых погибли 2 (АППГ - 2) несовершеннолетних, 121 (АППГ-98) получил травмы различной степени тяжести.</w:t>
      </w:r>
    </w:p>
    <w:sectPr w:rsidR="0031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AA"/>
    <w:rsid w:val="001569AA"/>
    <w:rsid w:val="00313ABC"/>
    <w:rsid w:val="00FA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AECC2-9BAA-47FC-A1FC-8B92CF80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2025-10-15T07:37:00Z</dcterms:created>
  <dcterms:modified xsi:type="dcterms:W3CDTF">2025-10-15T07:37:00Z</dcterms:modified>
</cp:coreProperties>
</file>